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40A" w:rsidRDefault="0010440A" w:rsidP="0010440A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color w:val="666666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Аннотация к рабочей программе</w:t>
      </w:r>
    </w:p>
    <w:p w:rsidR="0010440A" w:rsidRDefault="0010440A" w:rsidP="0010440A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музыкального руководителя </w:t>
      </w:r>
    </w:p>
    <w:p w:rsidR="0010440A" w:rsidRDefault="002A3148" w:rsidP="0010440A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</w:rPr>
      </w:pPr>
      <w:proofErr w:type="spellStart"/>
      <w:r>
        <w:rPr>
          <w:rStyle w:val="a4"/>
          <w:color w:val="000000"/>
          <w:sz w:val="28"/>
          <w:szCs w:val="28"/>
        </w:rPr>
        <w:t>Хуснуллиной</w:t>
      </w:r>
      <w:proofErr w:type="spellEnd"/>
      <w:r>
        <w:rPr>
          <w:rStyle w:val="a4"/>
          <w:color w:val="000000"/>
          <w:sz w:val="28"/>
          <w:szCs w:val="28"/>
        </w:rPr>
        <w:t xml:space="preserve"> И.И.</w:t>
      </w:r>
    </w:p>
    <w:p w:rsidR="0010440A" w:rsidRDefault="0010440A" w:rsidP="001044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Рабочая программа музыкального руководителя разработана на основе основной образовательной программы </w:t>
      </w:r>
      <w:r>
        <w:rPr>
          <w:rFonts w:ascii="Times New Roman" w:hAnsi="Times New Roman" w:cs="Times New Roman"/>
          <w:sz w:val="28"/>
          <w:szCs w:val="28"/>
        </w:rPr>
        <w:t>МАДОУ «Детский сад №294»</w:t>
      </w:r>
      <w:r w:rsidRPr="0010440A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федерального государственного образовательного стандарта дошкольного образования. В структуре программы выделяются три раздела: целевой, содержательный, организационный. </w:t>
      </w:r>
    </w:p>
    <w:p w:rsidR="0010440A" w:rsidRPr="000A5243" w:rsidRDefault="0010440A" w:rsidP="001044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243">
        <w:rPr>
          <w:rFonts w:ascii="Times New Roman" w:hAnsi="Times New Roman" w:cs="Times New Roman"/>
          <w:b/>
          <w:sz w:val="28"/>
          <w:szCs w:val="28"/>
        </w:rPr>
        <w:t xml:space="preserve">1 раздел. Целевой </w:t>
      </w:r>
    </w:p>
    <w:p w:rsidR="002851FE" w:rsidRDefault="0010440A" w:rsidP="002851FE">
      <w:pPr>
        <w:spacing w:after="0" w:line="240" w:lineRule="auto"/>
        <w:ind w:lef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Цель музыкального воспитания детей 3-7 лет – это развитие музыкальности детей и их способности эмоционально воспринимать музыку. За основу программы взята примерная основная общеобразовательная программа дошкольного образования </w:t>
      </w:r>
      <w:r w:rsidR="002851FE" w:rsidRPr="002851FE">
        <w:rPr>
          <w:rFonts w:ascii="Times New Roman" w:hAnsi="Times New Roman" w:cs="Times New Roman"/>
          <w:sz w:val="28"/>
          <w:szCs w:val="28"/>
        </w:rPr>
        <w:t xml:space="preserve">Н.Е. </w:t>
      </w:r>
      <w:proofErr w:type="spellStart"/>
      <w:r w:rsidR="002851FE" w:rsidRPr="002851FE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="002851FE" w:rsidRPr="002851FE">
        <w:rPr>
          <w:rFonts w:ascii="Times New Roman" w:hAnsi="Times New Roman" w:cs="Times New Roman"/>
          <w:sz w:val="28"/>
          <w:szCs w:val="28"/>
        </w:rPr>
        <w:t>, Т.Н. Комаровой, Э. М. Дорофеевой.– М.: МОЗАИКА-СИНТЕЗ, 2022.</w:t>
      </w:r>
    </w:p>
    <w:p w:rsidR="0010440A" w:rsidRDefault="0010440A" w:rsidP="002851FE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воспитанниками основной образовательной программы дошкольного образования представлены как целевые ориентиры освоения основной образовательной программы </w:t>
      </w:r>
      <w:r>
        <w:rPr>
          <w:rFonts w:ascii="Times New Roman" w:hAnsi="Times New Roman" w:cs="Times New Roman"/>
          <w:sz w:val="28"/>
          <w:szCs w:val="28"/>
        </w:rPr>
        <w:t>МАДОУ «Детский сад №294»</w:t>
      </w:r>
      <w:r w:rsidRPr="0010440A">
        <w:rPr>
          <w:rFonts w:ascii="Times New Roman" w:hAnsi="Times New Roman" w:cs="Times New Roman"/>
          <w:sz w:val="28"/>
          <w:szCs w:val="28"/>
        </w:rPr>
        <w:t xml:space="preserve"> и конкретизируют требования Стандарта с учетом возрастных возможностей и индивидуальных различий воспитанников. </w:t>
      </w:r>
    </w:p>
    <w:p w:rsidR="00F22FF5" w:rsidRDefault="00F22FF5" w:rsidP="00F22FF5">
      <w:pPr>
        <w:pStyle w:val="a3"/>
        <w:shd w:val="clear" w:color="auto" w:fill="FFFFFF"/>
        <w:spacing w:before="0" w:beforeAutospacing="0" w:after="0" w:afterAutospacing="0"/>
        <w:ind w:left="-284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      Цель</w:t>
      </w:r>
      <w:r>
        <w:rPr>
          <w:sz w:val="28"/>
          <w:szCs w:val="28"/>
        </w:rPr>
        <w:t xml:space="preserve"> рабочей программы: художественно-эстетическое развитие предполагает развитие предпосылок ценностно-смыслового восприятия и понимания произведения искусств (музыкального), мира природы; становление эстетического отношения к окружающему миру; формирование </w:t>
      </w:r>
      <w:r w:rsidR="006E306B">
        <w:rPr>
          <w:sz w:val="28"/>
          <w:szCs w:val="28"/>
        </w:rPr>
        <w:t xml:space="preserve">элементарных представлений о видах искусства; </w:t>
      </w:r>
      <w:r>
        <w:rPr>
          <w:sz w:val="28"/>
          <w:szCs w:val="28"/>
        </w:rPr>
        <w:t xml:space="preserve">восприятие музыки, художественной литературы, фольклора, </w:t>
      </w:r>
      <w:r w:rsidR="006E306B">
        <w:rPr>
          <w:sz w:val="28"/>
          <w:szCs w:val="28"/>
        </w:rPr>
        <w:t>стимулирование сопереживания персонажем музыкальных произведений; реализацию самостоятельной творческой деятельности детей.</w:t>
      </w:r>
    </w:p>
    <w:p w:rsidR="00F22FF5" w:rsidRDefault="00F22FF5" w:rsidP="00F22FF5">
      <w:pPr>
        <w:pStyle w:val="a3"/>
        <w:shd w:val="clear" w:color="auto" w:fill="FFFFFF"/>
        <w:spacing w:before="0" w:beforeAutospacing="0" w:after="0" w:afterAutospacing="0"/>
        <w:ind w:left="-284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      Задачи </w:t>
      </w:r>
      <w:r>
        <w:rPr>
          <w:sz w:val="28"/>
          <w:szCs w:val="28"/>
        </w:rPr>
        <w:t>рабочей программы:</w:t>
      </w:r>
    </w:p>
    <w:p w:rsidR="00BA3BF5" w:rsidRDefault="00BA3BF5" w:rsidP="00BA3BF5">
      <w:pPr>
        <w:pStyle w:val="a3"/>
        <w:shd w:val="clear" w:color="auto" w:fill="FFFFFF"/>
        <w:spacing w:before="0" w:beforeAutospacing="0" w:after="0" w:afterAutospacing="0"/>
        <w:ind w:left="-284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>Задачи </w:t>
      </w:r>
      <w:r>
        <w:rPr>
          <w:sz w:val="28"/>
          <w:szCs w:val="28"/>
        </w:rPr>
        <w:t>рабочей программы:</w:t>
      </w:r>
    </w:p>
    <w:p w:rsidR="00BA3BF5" w:rsidRDefault="00BA3BF5" w:rsidP="00BA3BF5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Развитие у детей музыкальных способностей во всех доступных им видах музыкальной деятельности.</w:t>
      </w:r>
    </w:p>
    <w:p w:rsidR="00BA3BF5" w:rsidRDefault="00BA3BF5" w:rsidP="00BA3BF5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Развитие музыкальной эрудиции, приобщение к музыкальной культуре.</w:t>
      </w:r>
    </w:p>
    <w:p w:rsidR="00BA3BF5" w:rsidRDefault="00BA3BF5" w:rsidP="00BA3BF5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Формирование способности эмоционально воспринимать музыкальный образ  и передавать в пении, движении основные средства музыкальной выразительности.</w:t>
      </w:r>
    </w:p>
    <w:p w:rsidR="00BA3BF5" w:rsidRDefault="00BA3BF5" w:rsidP="00BA3BF5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Развитие звукового сенсорного и интонационного опыта дошкольников; поэтического и музыкального слуха, чувства ритма, музыкальной памяти; формирование песенного, музыкального вкуса.</w:t>
      </w:r>
    </w:p>
    <w:p w:rsidR="00BA3BF5" w:rsidRDefault="00BA3BF5" w:rsidP="00BA3BF5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 xml:space="preserve">Способствовать становлению </w:t>
      </w:r>
      <w:proofErr w:type="spellStart"/>
      <w:r>
        <w:rPr>
          <w:rFonts w:ascii="Times New Roman" w:hAnsi="Times New Roman"/>
          <w:sz w:val="28"/>
          <w:szCs w:val="28"/>
        </w:rPr>
        <w:t>саморегуляции</w:t>
      </w:r>
      <w:proofErr w:type="spellEnd"/>
      <w:r>
        <w:rPr>
          <w:rFonts w:ascii="Times New Roman" w:hAnsi="Times New Roman"/>
          <w:sz w:val="28"/>
          <w:szCs w:val="28"/>
        </w:rPr>
        <w:t xml:space="preserve"> в двигательной сфере, развитию физических качеств, моторики посредством разных видов музыкальной деятельности.</w:t>
      </w:r>
    </w:p>
    <w:p w:rsidR="00BA3BF5" w:rsidRDefault="00BA3BF5" w:rsidP="00BA3BF5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 xml:space="preserve">Воспитание интереса к музыкально-художественной деятельности, совершенствование умений в этом виде деятельности; способствовать развитию интереса к произведениям устного творчества татарского народа и народов </w:t>
      </w:r>
      <w:r>
        <w:rPr>
          <w:rFonts w:ascii="Times New Roman" w:hAnsi="Times New Roman"/>
          <w:sz w:val="28"/>
          <w:szCs w:val="28"/>
        </w:rPr>
        <w:lastRenderedPageBreak/>
        <w:t xml:space="preserve">Поволжья (песенки, </w:t>
      </w:r>
      <w:proofErr w:type="spellStart"/>
      <w:r>
        <w:rPr>
          <w:rFonts w:ascii="Times New Roman" w:hAnsi="Times New Roman"/>
          <w:sz w:val="28"/>
          <w:szCs w:val="28"/>
        </w:rPr>
        <w:t>потешки</w:t>
      </w:r>
      <w:proofErr w:type="spellEnd"/>
      <w:r>
        <w:rPr>
          <w:rFonts w:ascii="Times New Roman" w:hAnsi="Times New Roman"/>
          <w:sz w:val="28"/>
          <w:szCs w:val="28"/>
        </w:rPr>
        <w:t>, прибаутки, пальчиковые игры, национальные праздники), обогащать чувства и речь ребенка (УМК).</w:t>
      </w:r>
    </w:p>
    <w:p w:rsidR="00F22FF5" w:rsidRDefault="00BA3BF5" w:rsidP="00BA3BF5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Развитие детского музыкально-художественного творчества, реализация самостоятельной творческой деятельности детей;  удовлетворение потребности в самовыражении.</w:t>
      </w:r>
    </w:p>
    <w:p w:rsidR="0010440A" w:rsidRPr="000A5243" w:rsidRDefault="0010440A" w:rsidP="0010440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243">
        <w:rPr>
          <w:rFonts w:ascii="Times New Roman" w:hAnsi="Times New Roman" w:cs="Times New Roman"/>
          <w:b/>
          <w:sz w:val="28"/>
          <w:szCs w:val="28"/>
        </w:rPr>
        <w:t>2 раздел. Содержательный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Направления образовательной работы: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1)Слушание.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2)Пение.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3)Музыкально-ритмические движения.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4)Игра на детских музыкальных инструментах.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5)</w:t>
      </w:r>
      <w:proofErr w:type="spellStart"/>
      <w:r w:rsidRPr="0010440A">
        <w:rPr>
          <w:rFonts w:ascii="Times New Roman" w:hAnsi="Times New Roman" w:cs="Times New Roman"/>
          <w:sz w:val="28"/>
          <w:szCs w:val="28"/>
        </w:rPr>
        <w:t>Развитиедетскоготворчества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40A">
        <w:rPr>
          <w:rFonts w:ascii="Times New Roman" w:hAnsi="Times New Roman" w:cs="Times New Roman"/>
          <w:sz w:val="28"/>
          <w:szCs w:val="28"/>
        </w:rPr>
        <w:t>(песенного,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40A">
        <w:rPr>
          <w:rFonts w:ascii="Times New Roman" w:hAnsi="Times New Roman" w:cs="Times New Roman"/>
          <w:sz w:val="28"/>
          <w:szCs w:val="28"/>
        </w:rPr>
        <w:t xml:space="preserve">музыкально-игрового, танцевального).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Методы музыкального развития: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1)</w:t>
      </w:r>
      <w:proofErr w:type="spellStart"/>
      <w:r w:rsidRPr="0010440A">
        <w:rPr>
          <w:rFonts w:ascii="Times New Roman" w:hAnsi="Times New Roman" w:cs="Times New Roman"/>
          <w:sz w:val="28"/>
          <w:szCs w:val="28"/>
        </w:rPr>
        <w:t>Наглядный:сопровождениемузыкальногорядаизобразительным</w:t>
      </w:r>
      <w:proofErr w:type="spellEnd"/>
      <w:r w:rsidRPr="0010440A">
        <w:rPr>
          <w:rFonts w:ascii="Times New Roman" w:hAnsi="Times New Roman" w:cs="Times New Roman"/>
          <w:sz w:val="28"/>
          <w:szCs w:val="28"/>
        </w:rPr>
        <w:t xml:space="preserve">, показ движений.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2)Словесный: беседы о музыке.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3)Словесно-слуховой: пение.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4)Слуховой: слушание музыки.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5)Игровой: музыкальные игры.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6)Практический: разучивание песен, танцев, воспроизведение мелодий.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«Слушание» Ознакомление с музыкальными произведениями, их запоминание, накопление музыкальных впечатлений. Развитие музыкальных способностей и навыков культурного слушания музыки. Развитие способностей различать характер песен, инструментальных пьес, средств их выразительности; формирование музыкального вкуса. Развитие способностей эмоционально воспринимать музыку. </w:t>
      </w:r>
    </w:p>
    <w:p w:rsidR="0010440A" w:rsidRP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«Пение» Формирование у детей певческих умений и навыков. Обучение детей исполнению песен на занятиях и в быту, с помощью воспитателя и самостоятельно, с сопровождением и без сопровождения. Развитие музыкального слуха, то есть различение интонационно точного и неточного пения, звуков по высоте, длительности, слушание себя при пении и исправление своих ошибок. Развитие певческого голоса, укрепление и расширение его диапазона.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«Музыкально-ритмические движения» Развитие музыкального восприятия, музыкально-ритмического чувства и в связи с этим ритмичности движений. 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ориентировок. Обучение детей музыкально-ритмическим умениям и навыкам через игры, пляски и упражнения. Развитие художественно-творческих способностей.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«Игра на детских музыкальных инструментах» Совершенствование эстетического восприятия и чувства ребенка. Становление и развитие волевых качеств: выдержка, настойчивость, </w:t>
      </w:r>
      <w:r w:rsidRPr="0010440A">
        <w:rPr>
          <w:rFonts w:ascii="Times New Roman" w:hAnsi="Times New Roman" w:cs="Times New Roman"/>
          <w:sz w:val="28"/>
          <w:szCs w:val="28"/>
        </w:rPr>
        <w:lastRenderedPageBreak/>
        <w:t xml:space="preserve">целеустремленность, усидчивость. Развитие сосредоточенности, памяти, фантазии, творческих способностей, музыкального вкуса. Знакомство с детскими музыкальными инструментами и обучение детей игре на них. Развитие координации музыкального мышления и двигательных функций организма.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«Творчество» Развивать способность творческого воображения при восприятии музыки. 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замысла. Развивать способность к песенному, музыкально-игровому, танцевальному творчеству, к импровизации на инструментах.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Работа по музыкальному воспитанию реализуется в детских видах деятельности и включает в себя непосредственно образовательную деятельность; образовательную деятельность, осуществляемую в ходе режимных моментов; самостоятельную деятельность детей; взаимодействие с семьями детей. </w:t>
      </w:r>
    </w:p>
    <w:p w:rsidR="0010440A" w:rsidRPr="000A5243" w:rsidRDefault="0010440A" w:rsidP="0010440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243">
        <w:rPr>
          <w:rFonts w:ascii="Times New Roman" w:hAnsi="Times New Roman" w:cs="Times New Roman"/>
          <w:b/>
          <w:sz w:val="28"/>
          <w:szCs w:val="28"/>
        </w:rPr>
        <w:t>3 раздел. Организационный</w:t>
      </w:r>
    </w:p>
    <w:p w:rsidR="007F079B" w:rsidRPr="0010440A" w:rsidRDefault="002A3148" w:rsidP="002A3148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10440A" w:rsidRPr="002A3148">
        <w:rPr>
          <w:rFonts w:ascii="Times New Roman" w:hAnsi="Times New Roman" w:cs="Times New Roman"/>
          <w:sz w:val="28"/>
          <w:szCs w:val="28"/>
        </w:rPr>
        <w:t xml:space="preserve">Учебный год начинается 1 сентября и заканчивается 31 мая. Длительность, продолжительность и максимальный объем непосредственно образовательной деятельности находится в соответствии с требованиями, определенными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2A3148">
        <w:rPr>
          <w:rFonts w:ascii="Times New Roman" w:hAnsi="Times New Roman" w:cs="Times New Roman"/>
          <w:sz w:val="28"/>
          <w:szCs w:val="28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  <w:bookmarkStart w:id="0" w:name="_GoBack"/>
      <w:bookmarkEnd w:id="0"/>
      <w:r w:rsidR="0010440A" w:rsidRPr="0010440A">
        <w:rPr>
          <w:rFonts w:ascii="Times New Roman" w:hAnsi="Times New Roman" w:cs="Times New Roman"/>
          <w:sz w:val="28"/>
          <w:szCs w:val="28"/>
        </w:rPr>
        <w:t xml:space="preserve"> Непосредственно образовательная деятельность по музыкальному образованию детей осуществляется два раза в неделю.</w:t>
      </w:r>
    </w:p>
    <w:sectPr w:rsidR="007F079B" w:rsidRPr="0010440A" w:rsidSect="00FE2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F11BD"/>
    <w:multiLevelType w:val="hybridMultilevel"/>
    <w:tmpl w:val="536CEF0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536B6743"/>
    <w:multiLevelType w:val="hybridMultilevel"/>
    <w:tmpl w:val="6E8C61D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/>
  <w:rsids>
    <w:rsidRoot w:val="000A0443"/>
    <w:rsid w:val="000A0443"/>
    <w:rsid w:val="000A5243"/>
    <w:rsid w:val="000D76F8"/>
    <w:rsid w:val="0010440A"/>
    <w:rsid w:val="002851FE"/>
    <w:rsid w:val="002A3148"/>
    <w:rsid w:val="005E2C36"/>
    <w:rsid w:val="006E306B"/>
    <w:rsid w:val="00A215BD"/>
    <w:rsid w:val="00BA3BF5"/>
    <w:rsid w:val="00DC5F84"/>
    <w:rsid w:val="00F22FF5"/>
    <w:rsid w:val="00FC7572"/>
    <w:rsid w:val="00FE2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6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440A"/>
    <w:rPr>
      <w:b/>
      <w:bCs/>
    </w:rPr>
  </w:style>
  <w:style w:type="paragraph" w:styleId="a5">
    <w:name w:val="List Paragraph"/>
    <w:basedOn w:val="a"/>
    <w:link w:val="a6"/>
    <w:uiPriority w:val="34"/>
    <w:qFormat/>
    <w:rsid w:val="00BA3BF5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locked/>
    <w:rsid w:val="002A31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440A"/>
    <w:rPr>
      <w:b/>
      <w:bCs/>
    </w:rPr>
  </w:style>
  <w:style w:type="paragraph" w:styleId="a5">
    <w:name w:val="List Paragraph"/>
    <w:basedOn w:val="a"/>
    <w:link w:val="a6"/>
    <w:uiPriority w:val="34"/>
    <w:qFormat/>
    <w:rsid w:val="00BA3BF5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locked/>
    <w:rsid w:val="002A31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Гульназ</cp:lastModifiedBy>
  <cp:revision>2</cp:revision>
  <dcterms:created xsi:type="dcterms:W3CDTF">2022-11-21T11:53:00Z</dcterms:created>
  <dcterms:modified xsi:type="dcterms:W3CDTF">2022-11-21T11:53:00Z</dcterms:modified>
</cp:coreProperties>
</file>